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56" w:rsidRDefault="009F4856" w:rsidP="009F485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Аннотация к рабочей программе   учебного  предмета</w:t>
      </w:r>
      <w:r>
        <w:rPr>
          <w:b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3376" w:rsidRPr="009F4856" w:rsidRDefault="009F4856" w:rsidP="009F485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bidi="ru-RU"/>
        </w:rPr>
      </w:pPr>
      <w:r w:rsidRPr="009F4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«Литературное чтение на родном (русском) языке»</w:t>
      </w:r>
    </w:p>
    <w:p w:rsidR="002F47B1" w:rsidRPr="00206786" w:rsidRDefault="00783376" w:rsidP="00206786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0678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учебного предмета «Литературное чтение на родном (русском) языке» составлена в соответствии с</w:t>
      </w:r>
      <w:r w:rsidR="00214E6D" w:rsidRPr="002067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206786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 (</w:t>
      </w:r>
      <w:r w:rsidR="002F47B1" w:rsidRPr="00206786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 от 26 ноября </w:t>
      </w:r>
      <w:smartTag w:uri="urn:schemas-microsoft-com:office:smarttags" w:element="metricconverter">
        <w:smartTagPr>
          <w:attr w:name="ProductID" w:val="2010 г"/>
        </w:smartTagPr>
        <w:r w:rsidR="002F47B1" w:rsidRPr="00206786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2F47B1" w:rsidRPr="00206786">
        <w:rPr>
          <w:rFonts w:ascii="Times New Roman" w:hAnsi="Times New Roman" w:cs="Times New Roman"/>
          <w:sz w:val="24"/>
          <w:szCs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="002F47B1" w:rsidRPr="00206786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2F47B1" w:rsidRPr="00206786">
        <w:rPr>
          <w:rFonts w:ascii="Times New Roman" w:hAnsi="Times New Roman" w:cs="Times New Roman"/>
          <w:sz w:val="24"/>
          <w:szCs w:val="24"/>
        </w:rPr>
        <w:t>., 18</w:t>
      </w:r>
      <w:proofErr w:type="gramEnd"/>
      <w:r w:rsidR="002F47B1" w:rsidRPr="00206786">
        <w:rPr>
          <w:rFonts w:ascii="Times New Roman" w:hAnsi="Times New Roman" w:cs="Times New Roman"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12 г"/>
        </w:smartTagPr>
        <w:r w:rsidR="002F47B1" w:rsidRPr="00206786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2F47B1" w:rsidRPr="00206786">
        <w:rPr>
          <w:rFonts w:ascii="Times New Roman" w:hAnsi="Times New Roman" w:cs="Times New Roman"/>
          <w:sz w:val="24"/>
          <w:szCs w:val="24"/>
        </w:rPr>
        <w:t xml:space="preserve">., 29 декабря </w:t>
      </w:r>
      <w:smartTag w:uri="urn:schemas-microsoft-com:office:smarttags" w:element="metricconverter">
        <w:smartTagPr>
          <w:attr w:name="ProductID" w:val="2014 г"/>
        </w:smartTagPr>
        <w:r w:rsidR="002F47B1" w:rsidRPr="00206786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="002F47B1" w:rsidRPr="00206786">
        <w:rPr>
          <w:rFonts w:ascii="Times New Roman" w:hAnsi="Times New Roman" w:cs="Times New Roman"/>
          <w:sz w:val="24"/>
          <w:szCs w:val="24"/>
        </w:rPr>
        <w:t xml:space="preserve">., 18 мая, 31 декабря </w:t>
      </w:r>
      <w:smartTag w:uri="urn:schemas-microsoft-com:office:smarttags" w:element="metricconverter">
        <w:smartTagPr>
          <w:attr w:name="ProductID" w:val="2015 г"/>
        </w:smartTagPr>
        <w:r w:rsidR="002F47B1" w:rsidRPr="00206786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="002F47B1" w:rsidRPr="00206786">
        <w:rPr>
          <w:rFonts w:ascii="Times New Roman" w:hAnsi="Times New Roman" w:cs="Times New Roman"/>
          <w:sz w:val="24"/>
          <w:szCs w:val="24"/>
        </w:rPr>
        <w:t>.)</w:t>
      </w:r>
      <w:r w:rsidRPr="00206786">
        <w:rPr>
          <w:rFonts w:ascii="Times New Roman" w:hAnsi="Times New Roman" w:cs="Times New Roman"/>
          <w:sz w:val="24"/>
          <w:szCs w:val="24"/>
        </w:rPr>
        <w:t>;</w:t>
      </w:r>
      <w:r w:rsidR="00214E6D" w:rsidRPr="002067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963221" w:rsidRPr="00206786">
        <w:rPr>
          <w:rFonts w:ascii="Times New Roman" w:hAnsi="Times New Roman" w:cs="Times New Roman"/>
          <w:sz w:val="24"/>
          <w:szCs w:val="24"/>
        </w:rPr>
        <w:t>с учё</w:t>
      </w:r>
      <w:r w:rsidRPr="00206786">
        <w:rPr>
          <w:rFonts w:ascii="Times New Roman" w:hAnsi="Times New Roman" w:cs="Times New Roman"/>
          <w:sz w:val="24"/>
          <w:szCs w:val="24"/>
        </w:rPr>
        <w:t>том:</w:t>
      </w:r>
      <w:r w:rsidR="00214E6D" w:rsidRPr="002067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gramStart"/>
      <w:r w:rsidR="00954275" w:rsidRPr="00206786">
        <w:rPr>
          <w:rFonts w:ascii="Times New Roman" w:hAnsi="Times New Roman" w:cs="Times New Roman"/>
          <w:sz w:val="24"/>
          <w:szCs w:val="24"/>
        </w:rPr>
        <w:t>П</w:t>
      </w:r>
      <w:r w:rsidRPr="00206786">
        <w:rPr>
          <w:rFonts w:ascii="Times New Roman" w:hAnsi="Times New Roman" w:cs="Times New Roman"/>
          <w:sz w:val="24"/>
          <w:szCs w:val="24"/>
        </w:rPr>
        <w:t xml:space="preserve">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08.04.2015 </w:t>
      </w:r>
      <w:r w:rsidR="00214E6D" w:rsidRPr="00206786">
        <w:rPr>
          <w:rFonts w:ascii="Times New Roman" w:hAnsi="Times New Roman" w:cs="Times New Roman"/>
          <w:sz w:val="24"/>
          <w:szCs w:val="24"/>
        </w:rPr>
        <w:t xml:space="preserve">№ 1/15 (в действующей редакции); </w:t>
      </w:r>
      <w:r w:rsidR="002F47B1" w:rsidRPr="00206786">
        <w:rPr>
          <w:rFonts w:ascii="Times New Roman" w:hAnsi="Times New Roman" w:cs="Times New Roman"/>
          <w:sz w:val="24"/>
          <w:szCs w:val="24"/>
        </w:rPr>
        <w:t>«Концепции преподавания русского языка и литературы», утверждённой распоряжением Правительства Российской Фе</w:t>
      </w:r>
      <w:r w:rsidR="00214E6D" w:rsidRPr="00206786">
        <w:rPr>
          <w:rFonts w:ascii="Times New Roman" w:hAnsi="Times New Roman" w:cs="Times New Roman"/>
          <w:sz w:val="24"/>
          <w:szCs w:val="24"/>
        </w:rPr>
        <w:t xml:space="preserve">дерации от 09.04.2016 г. № 637;  </w:t>
      </w:r>
      <w:r w:rsidR="002F47B1" w:rsidRPr="00206786">
        <w:rPr>
          <w:rFonts w:ascii="Times New Roman" w:hAnsi="Times New Roman" w:cs="Times New Roman"/>
          <w:sz w:val="24"/>
          <w:szCs w:val="24"/>
        </w:rPr>
        <w:t>«Концепции программы поддержки детского и юношеского чтения в Российской Федерации», утверждённой Правительством Российской</w:t>
      </w:r>
      <w:r w:rsidR="00214E6D" w:rsidRPr="00206786">
        <w:rPr>
          <w:rFonts w:ascii="Times New Roman" w:hAnsi="Times New Roman" w:cs="Times New Roman"/>
          <w:sz w:val="24"/>
          <w:szCs w:val="24"/>
        </w:rPr>
        <w:t xml:space="preserve"> Федерации от 03.06.2017 № 1155.</w:t>
      </w:r>
      <w:r w:rsidR="002F47B1" w:rsidRPr="002067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83376" w:rsidRPr="00206786" w:rsidRDefault="00FE7A2C" w:rsidP="0020678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786">
        <w:rPr>
          <w:rFonts w:ascii="Times New Roman" w:hAnsi="Times New Roman" w:cs="Times New Roman"/>
          <w:b/>
          <w:sz w:val="24"/>
          <w:szCs w:val="24"/>
        </w:rPr>
        <w:t>Ц</w:t>
      </w:r>
      <w:r w:rsidR="00783376" w:rsidRPr="00206786">
        <w:rPr>
          <w:rFonts w:ascii="Times New Roman" w:hAnsi="Times New Roman" w:cs="Times New Roman"/>
          <w:b/>
          <w:sz w:val="24"/>
          <w:szCs w:val="24"/>
        </w:rPr>
        <w:t>елями</w:t>
      </w:r>
      <w:r w:rsidR="00783376" w:rsidRPr="00206786">
        <w:rPr>
          <w:rFonts w:ascii="Times New Roman" w:hAnsi="Times New Roman" w:cs="Times New Roman"/>
          <w:sz w:val="24"/>
          <w:szCs w:val="24"/>
        </w:rPr>
        <w:t xml:space="preserve"> </w:t>
      </w:r>
      <w:r w:rsidR="00963221" w:rsidRPr="00206786">
        <w:rPr>
          <w:rFonts w:ascii="Times New Roman" w:hAnsi="Times New Roman" w:cs="Times New Roman"/>
          <w:sz w:val="24"/>
          <w:szCs w:val="24"/>
        </w:rPr>
        <w:t xml:space="preserve">реализации учебного предмета «Литературное чтение на родном (русском) языке» </w:t>
      </w:r>
      <w:r w:rsidR="00783376" w:rsidRPr="00206786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являются:</w:t>
      </w:r>
    </w:p>
    <w:p w:rsidR="00362592" w:rsidRPr="00206786" w:rsidRDefault="00362592" w:rsidP="00206786">
      <w:pPr>
        <w:pStyle w:val="Default"/>
        <w:spacing w:line="276" w:lineRule="auto"/>
        <w:ind w:firstLine="708"/>
        <w:jc w:val="both"/>
        <w:rPr>
          <w:rFonts w:eastAsiaTheme="minorEastAsia"/>
          <w:color w:val="auto"/>
          <w:lang w:eastAsia="ru-RU"/>
        </w:rPr>
      </w:pPr>
      <w:r w:rsidRPr="00206786">
        <w:rPr>
          <w:rFonts w:eastAsiaTheme="minorEastAsia"/>
          <w:color w:val="auto"/>
          <w:lang w:eastAsia="ru-RU"/>
        </w:rPr>
        <w:t xml:space="preserve"> 1) формирование читательской компетентности; осознание себя как грамотного читателя, способного к использованию читательской деятельности как средства самообразования; </w:t>
      </w:r>
    </w:p>
    <w:p w:rsidR="00362592" w:rsidRPr="00206786" w:rsidRDefault="00362592" w:rsidP="00206786">
      <w:pPr>
        <w:pStyle w:val="Default"/>
        <w:spacing w:line="276" w:lineRule="auto"/>
        <w:ind w:firstLine="708"/>
        <w:jc w:val="both"/>
        <w:rPr>
          <w:rFonts w:eastAsiaTheme="minorEastAsia"/>
          <w:color w:val="auto"/>
          <w:lang w:eastAsia="ru-RU"/>
        </w:rPr>
      </w:pPr>
      <w:r w:rsidRPr="00206786">
        <w:rPr>
          <w:rFonts w:eastAsiaTheme="minorEastAsia"/>
          <w:color w:val="auto"/>
          <w:lang w:eastAsia="ru-RU"/>
        </w:rPr>
        <w:t xml:space="preserve">2) осознание значимости чтения для дальнейшего развития и успешного обучения по другим предметам на основе осознания и развития внешкольного опыта, связанного с художественной литературой; </w:t>
      </w:r>
    </w:p>
    <w:p w:rsidR="00362592" w:rsidRPr="00206786" w:rsidRDefault="00362592" w:rsidP="00206786">
      <w:pPr>
        <w:pStyle w:val="Default"/>
        <w:spacing w:line="276" w:lineRule="auto"/>
        <w:ind w:firstLine="708"/>
        <w:jc w:val="both"/>
        <w:rPr>
          <w:rFonts w:eastAsiaTheme="minorEastAsia"/>
          <w:color w:val="auto"/>
          <w:lang w:eastAsia="ru-RU"/>
        </w:rPr>
      </w:pPr>
      <w:r w:rsidRPr="00206786">
        <w:rPr>
          <w:rFonts w:eastAsiaTheme="minorEastAsia"/>
          <w:color w:val="auto"/>
          <w:lang w:eastAsia="ru-RU"/>
        </w:rPr>
        <w:t xml:space="preserve">3) умение воспринимать художественную литературу, воспроизводить в воображении словесные художественные образы, эмоционально отзываться на прочитанное, высказывать свою точку зрения и уважать мнение собеседника; </w:t>
      </w:r>
    </w:p>
    <w:p w:rsidR="00362592" w:rsidRPr="00206786" w:rsidRDefault="00362592" w:rsidP="00206786">
      <w:pPr>
        <w:pStyle w:val="Default"/>
        <w:spacing w:line="276" w:lineRule="auto"/>
        <w:ind w:firstLine="708"/>
        <w:jc w:val="both"/>
        <w:rPr>
          <w:rFonts w:eastAsiaTheme="minorEastAsia"/>
          <w:color w:val="auto"/>
          <w:lang w:eastAsia="ru-RU"/>
        </w:rPr>
      </w:pPr>
      <w:r w:rsidRPr="00206786">
        <w:rPr>
          <w:rFonts w:eastAsiaTheme="minorEastAsia"/>
          <w:color w:val="auto"/>
          <w:lang w:eastAsia="ru-RU"/>
        </w:rPr>
        <w:t xml:space="preserve">4) умение воспринимать художественное произведение как особый вид искусства, соотносить его с другими видами искусства как источниками формирования эстетических потребностей и чувств, ознакомление с некоторыми коммуникативными и эстетическими возможностями родного языка, используемыми в художественных произведениях, умение соотносить собственный жизненный опыт с художественными впечатлениями. </w:t>
      </w:r>
    </w:p>
    <w:p w:rsidR="00362592" w:rsidRPr="00206786" w:rsidRDefault="00362592" w:rsidP="00206786">
      <w:pPr>
        <w:pStyle w:val="Default"/>
        <w:spacing w:line="276" w:lineRule="auto"/>
        <w:ind w:firstLine="708"/>
        <w:jc w:val="both"/>
      </w:pPr>
      <w:r w:rsidRPr="00206786">
        <w:rPr>
          <w:rFonts w:eastAsiaTheme="minorEastAsia"/>
          <w:b/>
          <w:color w:val="auto"/>
          <w:lang w:eastAsia="ru-RU"/>
        </w:rPr>
        <w:t>Основными задачами</w:t>
      </w:r>
      <w:r w:rsidRPr="00206786">
        <w:rPr>
          <w:rFonts w:eastAsiaTheme="minorEastAsia"/>
          <w:color w:val="auto"/>
          <w:lang w:eastAsia="ru-RU"/>
        </w:rPr>
        <w:t xml:space="preserve"> реализации образовательной программы </w:t>
      </w:r>
      <w:r w:rsidR="00D25ADC" w:rsidRPr="00206786">
        <w:rPr>
          <w:rFonts w:eastAsiaTheme="minorEastAsia"/>
          <w:color w:val="auto"/>
          <w:lang w:eastAsia="ru-RU"/>
        </w:rPr>
        <w:t xml:space="preserve"> </w:t>
      </w:r>
      <w:r w:rsidRPr="00206786">
        <w:t xml:space="preserve"> по учебному предмету </w:t>
      </w:r>
      <w:r w:rsidRPr="00206786">
        <w:rPr>
          <w:rFonts w:eastAsia="Calibri"/>
        </w:rPr>
        <w:t>«Литературное чтение на родном (русском) языке»</w:t>
      </w:r>
      <w:r w:rsidRPr="00206786">
        <w:t xml:space="preserve"> являются: </w:t>
      </w:r>
    </w:p>
    <w:p w:rsidR="00362592" w:rsidRPr="00206786" w:rsidRDefault="00362592" w:rsidP="00206786">
      <w:pPr>
        <w:pStyle w:val="Default"/>
        <w:spacing w:line="276" w:lineRule="auto"/>
        <w:ind w:firstLine="708"/>
        <w:jc w:val="both"/>
      </w:pPr>
      <w:r w:rsidRPr="00206786">
        <w:t xml:space="preserve">   1)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 </w:t>
      </w:r>
    </w:p>
    <w:p w:rsidR="00362592" w:rsidRPr="00206786" w:rsidRDefault="00362592" w:rsidP="0020678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067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2</w:t>
      </w:r>
      <w:r w:rsidRPr="00206786">
        <w:rPr>
          <w:rFonts w:ascii="Times New Roman" w:hAnsi="Times New Roman" w:cs="Times New Roman"/>
          <w:sz w:val="24"/>
          <w:szCs w:val="24"/>
        </w:rPr>
        <w:t xml:space="preserve">) развивать диалогическую и монологическую устную речь на родном языке, коммуникативные умения, нравственные и эстетические чувства, способность к творческой деятельности на родном языке. </w:t>
      </w:r>
    </w:p>
    <w:p w:rsidR="009B08A3" w:rsidRPr="00206786" w:rsidRDefault="009B08A3" w:rsidP="002067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786">
        <w:rPr>
          <w:rFonts w:ascii="Times New Roman" w:hAnsi="Times New Roman" w:cs="Times New Roman"/>
          <w:sz w:val="24"/>
          <w:szCs w:val="24"/>
        </w:rPr>
        <w:t xml:space="preserve"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</w:t>
      </w:r>
      <w:r w:rsidR="00895D36">
        <w:rPr>
          <w:rFonts w:ascii="Times New Roman" w:hAnsi="Times New Roman" w:cs="Times New Roman"/>
          <w:sz w:val="24"/>
          <w:szCs w:val="24"/>
        </w:rPr>
        <w:t xml:space="preserve"> </w:t>
      </w:r>
      <w:r w:rsidRPr="00206786">
        <w:rPr>
          <w:rFonts w:ascii="Times New Roman" w:hAnsi="Times New Roman" w:cs="Times New Roman"/>
          <w:sz w:val="24"/>
          <w:szCs w:val="24"/>
        </w:rPr>
        <w:t xml:space="preserve"> «электронных дневников», социальных сетей и других форм.</w:t>
      </w:r>
    </w:p>
    <w:p w:rsidR="00E87E5A" w:rsidRPr="00206786" w:rsidRDefault="00E87E5A" w:rsidP="0020678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067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Формой </w:t>
      </w:r>
      <w:r w:rsidR="00214E6D" w:rsidRPr="002067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067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промежуточной аттестации является </w:t>
      </w:r>
      <w:r w:rsidR="00963221" w:rsidRPr="002067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63221" w:rsidRPr="00206786">
        <w:rPr>
          <w:rFonts w:ascii="Times New Roman" w:hAnsi="Times New Roman" w:cs="Times New Roman"/>
          <w:sz w:val="24"/>
          <w:szCs w:val="24"/>
        </w:rPr>
        <w:t>итогов</w:t>
      </w:r>
      <w:r w:rsidR="00214E6D" w:rsidRPr="00206786">
        <w:rPr>
          <w:rFonts w:ascii="Times New Roman" w:hAnsi="Times New Roman" w:cs="Times New Roman"/>
          <w:sz w:val="24"/>
          <w:szCs w:val="24"/>
        </w:rPr>
        <w:t>ый</w:t>
      </w:r>
      <w:r w:rsidR="00963221" w:rsidRPr="00206786">
        <w:rPr>
          <w:rFonts w:ascii="Times New Roman" w:hAnsi="Times New Roman" w:cs="Times New Roman"/>
          <w:sz w:val="24"/>
          <w:szCs w:val="24"/>
        </w:rPr>
        <w:t xml:space="preserve"> тест</w:t>
      </w:r>
      <w:r w:rsidRPr="002067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01432D" w:rsidRPr="00206786" w:rsidRDefault="009B08A3" w:rsidP="0020678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6786">
        <w:rPr>
          <w:rFonts w:ascii="Times New Roman" w:hAnsi="Times New Roman" w:cs="Times New Roman"/>
          <w:sz w:val="24"/>
          <w:szCs w:val="24"/>
        </w:rPr>
        <w:lastRenderedPageBreak/>
        <w:t xml:space="preserve">Учебный предмет «Литературное чтение </w:t>
      </w:r>
      <w:r w:rsidRPr="00206786">
        <w:rPr>
          <w:rFonts w:ascii="Times New Roman" w:eastAsia="Calibri" w:hAnsi="Times New Roman" w:cs="Times New Roman"/>
          <w:sz w:val="24"/>
          <w:szCs w:val="24"/>
          <w:lang w:eastAsia="en-US"/>
        </w:rPr>
        <w:t>на родном (русском) языке</w:t>
      </w:r>
      <w:r w:rsidRPr="00206786">
        <w:rPr>
          <w:rFonts w:ascii="Times New Roman" w:hAnsi="Times New Roman" w:cs="Times New Roman"/>
          <w:sz w:val="24"/>
          <w:szCs w:val="24"/>
        </w:rPr>
        <w:t xml:space="preserve">» включен в учебном плане в предметную область «Родной язык и литературное чтение на родном языке». </w:t>
      </w:r>
      <w:r w:rsidRPr="002067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его изучение отводится: </w:t>
      </w:r>
      <w:r w:rsidRPr="00206786">
        <w:rPr>
          <w:rFonts w:ascii="Times New Roman" w:eastAsia="Calibri" w:hAnsi="Times New Roman" w:cs="Times New Roman"/>
          <w:sz w:val="24"/>
          <w:szCs w:val="24"/>
        </w:rPr>
        <w:t>2 класс – 17 часов в год; 3 класс –17 часов в год; 4 класс – 17 часов в год.</w:t>
      </w:r>
      <w:r w:rsidRPr="00206786">
        <w:rPr>
          <w:rFonts w:ascii="Times New Roman" w:hAnsi="Times New Roman" w:cs="Times New Roman"/>
          <w:sz w:val="24"/>
          <w:szCs w:val="24"/>
        </w:rPr>
        <w:t xml:space="preserve"> </w:t>
      </w:r>
      <w:r w:rsidRPr="00206786">
        <w:rPr>
          <w:rFonts w:ascii="Times New Roman" w:eastAsia="Calibri" w:hAnsi="Times New Roman" w:cs="Times New Roman"/>
          <w:sz w:val="24"/>
          <w:szCs w:val="24"/>
          <w:lang w:eastAsia="en-US"/>
        </w:rPr>
        <w:t>Общий объём учебного времени для изучения учебного предмета на уровне начального общего образования составляет 51 час.</w:t>
      </w:r>
    </w:p>
    <w:p w:rsidR="00362592" w:rsidRPr="00206786" w:rsidRDefault="00362592" w:rsidP="00206786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1B0D" w:rsidRPr="00783376" w:rsidRDefault="00E71B0D" w:rsidP="0020678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E71B0D" w:rsidRPr="00783376" w:rsidSect="00645654">
      <w:pgSz w:w="11906" w:h="16838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charset w:val="CC"/>
    <w:family w:val="auto"/>
    <w:pitch w:val="default"/>
    <w:sig w:usb0="00000003" w:usb1="00000000" w:usb2="0000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4292A3C"/>
    <w:multiLevelType w:val="multilevel"/>
    <w:tmpl w:val="131C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AF7018"/>
    <w:multiLevelType w:val="multilevel"/>
    <w:tmpl w:val="1A96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E0B4422"/>
    <w:multiLevelType w:val="multilevel"/>
    <w:tmpl w:val="10A2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87556A"/>
    <w:multiLevelType w:val="hybridMultilevel"/>
    <w:tmpl w:val="A5B80A88"/>
    <w:lvl w:ilvl="0" w:tplc="D66EF9B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4B698E"/>
    <w:multiLevelType w:val="hybridMultilevel"/>
    <w:tmpl w:val="A3580D5C"/>
    <w:lvl w:ilvl="0" w:tplc="E92CF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3AD952FC"/>
    <w:multiLevelType w:val="multilevel"/>
    <w:tmpl w:val="CB62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671F6005"/>
    <w:multiLevelType w:val="multilevel"/>
    <w:tmpl w:val="E7DA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E466F"/>
    <w:multiLevelType w:val="multilevel"/>
    <w:tmpl w:val="CAB4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4B577C"/>
    <w:multiLevelType w:val="multilevel"/>
    <w:tmpl w:val="EB62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9"/>
  </w:num>
  <w:num w:numId="4">
    <w:abstractNumId w:val="15"/>
  </w:num>
  <w:num w:numId="5">
    <w:abstractNumId w:val="20"/>
  </w:num>
  <w:num w:numId="6">
    <w:abstractNumId w:val="1"/>
  </w:num>
  <w:num w:numId="7">
    <w:abstractNumId w:val="3"/>
  </w:num>
  <w:num w:numId="8">
    <w:abstractNumId w:val="5"/>
  </w:num>
  <w:num w:numId="9">
    <w:abstractNumId w:val="19"/>
  </w:num>
  <w:num w:numId="10">
    <w:abstractNumId w:val="21"/>
  </w:num>
  <w:num w:numId="11">
    <w:abstractNumId w:val="23"/>
  </w:num>
  <w:num w:numId="12">
    <w:abstractNumId w:val="22"/>
  </w:num>
  <w:num w:numId="13">
    <w:abstractNumId w:val="16"/>
  </w:num>
  <w:num w:numId="14">
    <w:abstractNumId w:val="18"/>
  </w:num>
  <w:num w:numId="15">
    <w:abstractNumId w:val="13"/>
  </w:num>
  <w:num w:numId="16">
    <w:abstractNumId w:val="9"/>
  </w:num>
  <w:num w:numId="17">
    <w:abstractNumId w:val="0"/>
  </w:num>
  <w:num w:numId="18">
    <w:abstractNumId w:val="8"/>
  </w:num>
  <w:num w:numId="19">
    <w:abstractNumId w:val="7"/>
  </w:num>
  <w:num w:numId="20">
    <w:abstractNumId w:val="14"/>
  </w:num>
  <w:num w:numId="21">
    <w:abstractNumId w:val="4"/>
  </w:num>
  <w:num w:numId="22">
    <w:abstractNumId w:val="25"/>
  </w:num>
  <w:num w:numId="23">
    <w:abstractNumId w:val="26"/>
  </w:num>
  <w:num w:numId="24">
    <w:abstractNumId w:val="28"/>
  </w:num>
  <w:num w:numId="25">
    <w:abstractNumId w:val="10"/>
  </w:num>
  <w:num w:numId="26">
    <w:abstractNumId w:val="27"/>
  </w:num>
  <w:num w:numId="27">
    <w:abstractNumId w:val="2"/>
  </w:num>
  <w:num w:numId="28">
    <w:abstractNumId w:val="17"/>
  </w:num>
  <w:num w:numId="29">
    <w:abstractNumId w:val="24"/>
  </w:num>
  <w:num w:numId="30">
    <w:abstractNumId w:val="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4E1"/>
    <w:rsid w:val="0001432D"/>
    <w:rsid w:val="00033F1B"/>
    <w:rsid w:val="000543FD"/>
    <w:rsid w:val="00083A41"/>
    <w:rsid w:val="00127305"/>
    <w:rsid w:val="0017747E"/>
    <w:rsid w:val="00192E01"/>
    <w:rsid w:val="00193CBA"/>
    <w:rsid w:val="001F6316"/>
    <w:rsid w:val="00206786"/>
    <w:rsid w:val="00214E6D"/>
    <w:rsid w:val="00267858"/>
    <w:rsid w:val="002B5C19"/>
    <w:rsid w:val="002B7E6E"/>
    <w:rsid w:val="002D51A0"/>
    <w:rsid w:val="002F47B1"/>
    <w:rsid w:val="0032664E"/>
    <w:rsid w:val="00340915"/>
    <w:rsid w:val="003433EC"/>
    <w:rsid w:val="00354ED3"/>
    <w:rsid w:val="00362592"/>
    <w:rsid w:val="00380204"/>
    <w:rsid w:val="003962FC"/>
    <w:rsid w:val="004E4A93"/>
    <w:rsid w:val="00504392"/>
    <w:rsid w:val="0051471A"/>
    <w:rsid w:val="00525FB5"/>
    <w:rsid w:val="00551B55"/>
    <w:rsid w:val="005753EE"/>
    <w:rsid w:val="005C73D1"/>
    <w:rsid w:val="005E0EAC"/>
    <w:rsid w:val="005F2A9A"/>
    <w:rsid w:val="00645654"/>
    <w:rsid w:val="006B04CE"/>
    <w:rsid w:val="006F59B3"/>
    <w:rsid w:val="007013F4"/>
    <w:rsid w:val="00740736"/>
    <w:rsid w:val="00743AA1"/>
    <w:rsid w:val="00783376"/>
    <w:rsid w:val="00785EC9"/>
    <w:rsid w:val="007A1D73"/>
    <w:rsid w:val="007C0CFA"/>
    <w:rsid w:val="0080245F"/>
    <w:rsid w:val="00813AAB"/>
    <w:rsid w:val="00860ABE"/>
    <w:rsid w:val="00895D36"/>
    <w:rsid w:val="008C3036"/>
    <w:rsid w:val="008E6318"/>
    <w:rsid w:val="00954275"/>
    <w:rsid w:val="009561B9"/>
    <w:rsid w:val="00963221"/>
    <w:rsid w:val="009B08A3"/>
    <w:rsid w:val="009F4856"/>
    <w:rsid w:val="00A00C06"/>
    <w:rsid w:val="00A01F94"/>
    <w:rsid w:val="00A618D8"/>
    <w:rsid w:val="00AE5AB3"/>
    <w:rsid w:val="00B138D3"/>
    <w:rsid w:val="00B164E1"/>
    <w:rsid w:val="00B35327"/>
    <w:rsid w:val="00BA2E3F"/>
    <w:rsid w:val="00BB068E"/>
    <w:rsid w:val="00CA7129"/>
    <w:rsid w:val="00CD5FC1"/>
    <w:rsid w:val="00CE1876"/>
    <w:rsid w:val="00CE5839"/>
    <w:rsid w:val="00CE7315"/>
    <w:rsid w:val="00D1177C"/>
    <w:rsid w:val="00D25ADC"/>
    <w:rsid w:val="00D44AC6"/>
    <w:rsid w:val="00DA7B28"/>
    <w:rsid w:val="00E166A7"/>
    <w:rsid w:val="00E246A5"/>
    <w:rsid w:val="00E24F5B"/>
    <w:rsid w:val="00E71B0D"/>
    <w:rsid w:val="00E87E5A"/>
    <w:rsid w:val="00EB78E6"/>
    <w:rsid w:val="00EC3B16"/>
    <w:rsid w:val="00F54278"/>
    <w:rsid w:val="00F8026D"/>
    <w:rsid w:val="00F81E0D"/>
    <w:rsid w:val="00F971CA"/>
    <w:rsid w:val="00FC5E12"/>
    <w:rsid w:val="00FE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B164E1"/>
    <w:rPr>
      <w:color w:val="000000"/>
      <w:w w:val="100"/>
    </w:rPr>
  </w:style>
  <w:style w:type="character" w:styleId="a3">
    <w:name w:val="Strong"/>
    <w:basedOn w:val="a0"/>
    <w:qFormat/>
    <w:rsid w:val="00B164E1"/>
    <w:rPr>
      <w:b/>
      <w:bCs/>
    </w:rPr>
  </w:style>
  <w:style w:type="table" w:customStyle="1" w:styleId="2">
    <w:name w:val="Сетка таблицы2"/>
    <w:basedOn w:val="a1"/>
    <w:uiPriority w:val="59"/>
    <w:rsid w:val="00B164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64E1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7833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7833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1"/>
    <w:locked/>
    <w:rsid w:val="00783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6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uiPriority w:val="99"/>
    <w:rsid w:val="0026785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2">
    <w:name w:val="Zag_2"/>
    <w:basedOn w:val="a"/>
    <w:uiPriority w:val="99"/>
    <w:rsid w:val="0026785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onsPlusNormal">
    <w:name w:val="ConsPlusNormal"/>
    <w:uiPriority w:val="99"/>
    <w:rsid w:val="002F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2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сновной"/>
    <w:basedOn w:val="a"/>
    <w:link w:val="a9"/>
    <w:rsid w:val="0001432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a">
    <w:name w:val="Буллит"/>
    <w:basedOn w:val="a8"/>
    <w:link w:val="ab"/>
    <w:rsid w:val="0001432D"/>
    <w:pPr>
      <w:ind w:firstLine="244"/>
    </w:pPr>
  </w:style>
  <w:style w:type="paragraph" w:customStyle="1" w:styleId="4">
    <w:name w:val="Заг 4"/>
    <w:basedOn w:val="a"/>
    <w:rsid w:val="0001432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a9">
    <w:name w:val="Основной Знак"/>
    <w:link w:val="a8"/>
    <w:rsid w:val="0001432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b">
    <w:name w:val="Буллит Знак"/>
    <w:basedOn w:val="a9"/>
    <w:link w:val="aa"/>
    <w:rsid w:val="0001432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c">
    <w:name w:val="Курсив"/>
    <w:basedOn w:val="a8"/>
    <w:rsid w:val="0001432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7A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D7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8024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74073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2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9561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B164E1"/>
    <w:rPr>
      <w:color w:val="000000"/>
      <w:w w:val="100"/>
    </w:rPr>
  </w:style>
  <w:style w:type="character" w:styleId="a3">
    <w:name w:val="Strong"/>
    <w:basedOn w:val="a0"/>
    <w:qFormat/>
    <w:rsid w:val="00B164E1"/>
    <w:rPr>
      <w:b/>
      <w:bCs/>
    </w:rPr>
  </w:style>
  <w:style w:type="table" w:customStyle="1" w:styleId="2">
    <w:name w:val="Сетка таблицы2"/>
    <w:basedOn w:val="a1"/>
    <w:uiPriority w:val="59"/>
    <w:rsid w:val="00B164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64E1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7833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7833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1"/>
    <w:locked/>
    <w:rsid w:val="00783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6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uiPriority w:val="99"/>
    <w:rsid w:val="0026785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2">
    <w:name w:val="Zag_2"/>
    <w:basedOn w:val="a"/>
    <w:uiPriority w:val="99"/>
    <w:rsid w:val="0026785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onsPlusNormal">
    <w:name w:val="ConsPlusNormal"/>
    <w:uiPriority w:val="99"/>
    <w:rsid w:val="002F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2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сновной"/>
    <w:basedOn w:val="a"/>
    <w:link w:val="a9"/>
    <w:rsid w:val="0001432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a">
    <w:name w:val="Буллит"/>
    <w:basedOn w:val="a8"/>
    <w:link w:val="ab"/>
    <w:rsid w:val="0001432D"/>
    <w:pPr>
      <w:ind w:firstLine="244"/>
    </w:pPr>
  </w:style>
  <w:style w:type="paragraph" w:customStyle="1" w:styleId="4">
    <w:name w:val="Заг 4"/>
    <w:basedOn w:val="a"/>
    <w:rsid w:val="0001432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a9">
    <w:name w:val="Основной Знак"/>
    <w:link w:val="a8"/>
    <w:rsid w:val="0001432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b">
    <w:name w:val="Буллит Знак"/>
    <w:basedOn w:val="a9"/>
    <w:link w:val="aa"/>
    <w:rsid w:val="0001432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c">
    <w:name w:val="Курсив"/>
    <w:basedOn w:val="a8"/>
    <w:rsid w:val="0001432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7A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D7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8024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74073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310D9-C8C8-453A-BCA1-19E9AF4D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25</cp:revision>
  <dcterms:created xsi:type="dcterms:W3CDTF">2019-04-06T08:01:00Z</dcterms:created>
  <dcterms:modified xsi:type="dcterms:W3CDTF">2020-03-01T05:11:00Z</dcterms:modified>
</cp:coreProperties>
</file>